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DF98" w14:textId="77777777" w:rsidR="00931C7C" w:rsidRDefault="00D62B44">
      <w:pPr>
        <w:rPr>
          <w:b/>
          <w:bCs/>
          <w:szCs w:val="22"/>
        </w:rPr>
      </w:pPr>
      <w:r>
        <w:rPr>
          <w:b/>
          <w:bCs/>
          <w:szCs w:val="22"/>
        </w:rPr>
        <w:t>STATE OF SOUTH CAROLINA</w:t>
      </w:r>
      <w:r>
        <w:rPr>
          <w:b/>
          <w:bCs/>
          <w:szCs w:val="22"/>
        </w:rPr>
        <w:tab/>
        <w:t>)</w:t>
      </w:r>
    </w:p>
    <w:p w14:paraId="1DCB9167" w14:textId="3CFBA6B0" w:rsidR="00931C7C" w:rsidRDefault="00D62B44">
      <w:pPr>
        <w:rPr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)</w:t>
      </w:r>
      <w:r>
        <w:rPr>
          <w:b/>
          <w:bCs/>
          <w:szCs w:val="22"/>
        </w:rPr>
        <w:tab/>
        <w:t xml:space="preserve">ORDINANCE </w:t>
      </w:r>
      <w:r>
        <w:rPr>
          <w:szCs w:val="22"/>
        </w:rPr>
        <w:t>#</w:t>
      </w:r>
      <w:r w:rsidR="000858BE">
        <w:rPr>
          <w:szCs w:val="22"/>
        </w:rPr>
        <w:t>09-18-18</w:t>
      </w:r>
      <w:r>
        <w:rPr>
          <w:szCs w:val="22"/>
        </w:rPr>
        <w:t xml:space="preserve"> </w:t>
      </w:r>
    </w:p>
    <w:p w14:paraId="2595E553" w14:textId="77777777" w:rsidR="00931C7C" w:rsidRDefault="00D62B44">
      <w:pPr>
        <w:rPr>
          <w:szCs w:val="22"/>
        </w:rPr>
      </w:pPr>
      <w:r>
        <w:rPr>
          <w:b/>
          <w:bCs/>
          <w:szCs w:val="22"/>
        </w:rPr>
        <w:t xml:space="preserve">COUNTY OF NEWBERRY </w:t>
      </w:r>
      <w:r>
        <w:rPr>
          <w:b/>
          <w:bCs/>
          <w:szCs w:val="22"/>
        </w:rPr>
        <w:tab/>
      </w:r>
      <w:r>
        <w:rPr>
          <w:szCs w:val="22"/>
        </w:rPr>
        <w:t xml:space="preserve">) </w:t>
      </w:r>
    </w:p>
    <w:p w14:paraId="028B70E1" w14:textId="77777777" w:rsidR="00931C7C" w:rsidRDefault="00931C7C">
      <w:pPr>
        <w:spacing w:line="393" w:lineRule="exact"/>
        <w:rPr>
          <w:szCs w:val="22"/>
        </w:rPr>
      </w:pPr>
    </w:p>
    <w:p w14:paraId="3A762568" w14:textId="5068A69A" w:rsidR="00931C7C" w:rsidRDefault="00D62B44">
      <w:pPr>
        <w:pStyle w:val="BodyText"/>
      </w:pPr>
      <w:r>
        <w:t xml:space="preserve">AN ORDINANCE </w:t>
      </w:r>
      <w:r w:rsidR="005436ED">
        <w:t>TO</w:t>
      </w:r>
      <w:r w:rsidR="008924BF">
        <w:t xml:space="preserve"> </w:t>
      </w:r>
      <w:r w:rsidR="00875AAB">
        <w:t>AUTHORIZ</w:t>
      </w:r>
      <w:r w:rsidR="005436ED">
        <w:t>E</w:t>
      </w:r>
      <w:r w:rsidR="00875AAB">
        <w:t xml:space="preserve"> THE </w:t>
      </w:r>
      <w:r w:rsidR="00FF5B75">
        <w:t>TRANSFER OF THE</w:t>
      </w:r>
      <w:r w:rsidR="00875AAB">
        <w:t xml:space="preserve"> PIEDMONT T</w:t>
      </w:r>
      <w:r w:rsidR="005436ED">
        <w:t xml:space="preserve">ECHNICAL COLLEGE </w:t>
      </w:r>
      <w:r w:rsidR="00875AAB">
        <w:t xml:space="preserve"> FACILITY LOCATED IN THE FORMER NEWBERRY SQUARE SHOPPNG CENTER</w:t>
      </w:r>
      <w:r w:rsidR="00FF5B75">
        <w:t xml:space="preserve"> AS ANTICIPATED BY THE 2010 CAPITAL PROJECTS SALES TAX.</w:t>
      </w:r>
      <w:r>
        <w:t xml:space="preserve"> </w:t>
      </w:r>
    </w:p>
    <w:p w14:paraId="6185CD11" w14:textId="77777777" w:rsidR="00931C7C" w:rsidRDefault="00931C7C">
      <w:pPr>
        <w:spacing w:line="254" w:lineRule="exact"/>
      </w:pPr>
    </w:p>
    <w:p w14:paraId="6518DE30" w14:textId="30A80DB8" w:rsidR="00931C7C" w:rsidRDefault="00D62B44" w:rsidP="00875AAB">
      <w:pPr>
        <w:spacing w:before="120" w:line="240" w:lineRule="exact"/>
        <w:ind w:firstLine="720"/>
        <w:rPr>
          <w:szCs w:val="22"/>
        </w:rPr>
      </w:pPr>
      <w:r>
        <w:rPr>
          <w:b/>
          <w:bCs/>
        </w:rPr>
        <w:t xml:space="preserve">WHEREAS, </w:t>
      </w:r>
      <w:r w:rsidR="008924BF">
        <w:t>the Newberry County Council desires to</w:t>
      </w:r>
      <w:r w:rsidR="00875AAB">
        <w:t xml:space="preserve"> </w:t>
      </w:r>
      <w:r w:rsidR="00FF5B75">
        <w:t xml:space="preserve">transfer ownership of the Piedmont Technical </w:t>
      </w:r>
      <w:r w:rsidR="003747B5">
        <w:t xml:space="preserve">College </w:t>
      </w:r>
      <w:r w:rsidR="00FF5B75">
        <w:t xml:space="preserve">Facility located at </w:t>
      </w:r>
      <w:r w:rsidR="00840569">
        <w:t>1922</w:t>
      </w:r>
      <w:r w:rsidR="00FF5B75">
        <w:t xml:space="preserve"> Wilson </w:t>
      </w:r>
      <w:r w:rsidR="00840569">
        <w:t>Road</w:t>
      </w:r>
      <w:r w:rsidR="00FF5B75">
        <w:t>, Newberry, SC (TMS #</w:t>
      </w:r>
      <w:r w:rsidR="00840569">
        <w:t>342-2-1)</w:t>
      </w:r>
      <w:r>
        <w:rPr>
          <w:szCs w:val="22"/>
        </w:rPr>
        <w:t xml:space="preserve">; and </w:t>
      </w:r>
    </w:p>
    <w:p w14:paraId="0610CF8D" w14:textId="77777777" w:rsidR="00931C7C" w:rsidRDefault="00931C7C">
      <w:pPr>
        <w:spacing w:line="259" w:lineRule="exact"/>
        <w:rPr>
          <w:szCs w:val="22"/>
        </w:rPr>
      </w:pPr>
    </w:p>
    <w:p w14:paraId="4DF70E37" w14:textId="77777777" w:rsidR="00931C7C" w:rsidRDefault="00D62B44" w:rsidP="008924BF">
      <w:pPr>
        <w:spacing w:line="240" w:lineRule="exact"/>
        <w:ind w:firstLine="720"/>
      </w:pPr>
      <w:r>
        <w:rPr>
          <w:b/>
          <w:bCs/>
        </w:rPr>
        <w:t>WHEREAS,</w:t>
      </w:r>
      <w:r w:rsidR="008924B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924BF" w:rsidRPr="008924BF">
        <w:rPr>
          <w:bCs/>
        </w:rPr>
        <w:t>in compliance with</w:t>
      </w:r>
      <w:r w:rsidR="008924BF">
        <w:rPr>
          <w:bCs/>
        </w:rPr>
        <w:t xml:space="preserve"> </w:t>
      </w:r>
      <w:r w:rsidRPr="008924BF">
        <w:t>Section</w:t>
      </w:r>
      <w:r>
        <w:t xml:space="preserve"> </w:t>
      </w:r>
      <w:r w:rsidR="008924BF">
        <w:t>4</w:t>
      </w:r>
      <w:r>
        <w:t>-</w:t>
      </w:r>
      <w:r w:rsidR="008924BF">
        <w:t>9</w:t>
      </w:r>
      <w:r>
        <w:t>-</w:t>
      </w:r>
      <w:r w:rsidR="008924BF">
        <w:t>130</w:t>
      </w:r>
      <w:r>
        <w:t>,</w:t>
      </w:r>
      <w:r w:rsidR="008924BF">
        <w:t xml:space="preserve"> of the </w:t>
      </w:r>
      <w:r>
        <w:t xml:space="preserve"> Code of Laws for South Carolina</w:t>
      </w:r>
      <w:r w:rsidR="008924BF">
        <w:t xml:space="preserve"> 1976</w:t>
      </w:r>
      <w:r>
        <w:t xml:space="preserve">, </w:t>
      </w:r>
      <w:r w:rsidR="008924BF">
        <w:t>a public hearing has been duly advertised and held; a</w:t>
      </w:r>
      <w:r>
        <w:t xml:space="preserve">nd </w:t>
      </w:r>
    </w:p>
    <w:p w14:paraId="19E94473" w14:textId="77777777" w:rsidR="008924BF" w:rsidRDefault="008924BF" w:rsidP="008924BF">
      <w:pPr>
        <w:spacing w:line="240" w:lineRule="exact"/>
        <w:ind w:firstLine="720"/>
      </w:pPr>
    </w:p>
    <w:p w14:paraId="24F3BBE8" w14:textId="77777777" w:rsidR="008924BF" w:rsidRDefault="005436ED" w:rsidP="008924BF">
      <w:pPr>
        <w:spacing w:line="240" w:lineRule="exact"/>
        <w:ind w:firstLine="720"/>
      </w:pPr>
      <w:r>
        <w:rPr>
          <w:b/>
          <w:bCs/>
        </w:rPr>
        <w:t xml:space="preserve">WHEREAS, </w:t>
      </w:r>
      <w:r w:rsidR="008924BF">
        <w:rPr>
          <w:bCs/>
        </w:rPr>
        <w:t xml:space="preserve">the Newberry County Council finds it to be an appropriate use of the facilities in furtherance of the educational and </w:t>
      </w:r>
      <w:r w:rsidR="00875AAB">
        <w:rPr>
          <w:bCs/>
        </w:rPr>
        <w:t>commun</w:t>
      </w:r>
      <w:r>
        <w:rPr>
          <w:bCs/>
        </w:rPr>
        <w:t>i</w:t>
      </w:r>
      <w:r w:rsidR="00875AAB">
        <w:rPr>
          <w:bCs/>
        </w:rPr>
        <w:t>ty</w:t>
      </w:r>
      <w:r w:rsidR="008924BF">
        <w:rPr>
          <w:bCs/>
        </w:rPr>
        <w:t xml:space="preserve"> benefit to the citizens of Newberry County; and</w:t>
      </w:r>
    </w:p>
    <w:p w14:paraId="357C7BBD" w14:textId="77777777" w:rsidR="00931C7C" w:rsidRDefault="00931C7C">
      <w:pPr>
        <w:spacing w:line="240" w:lineRule="exact"/>
      </w:pPr>
    </w:p>
    <w:p w14:paraId="03A3CDF1" w14:textId="50D8AFD4" w:rsidR="00931C7C" w:rsidRDefault="00D62B44" w:rsidP="004F525A">
      <w:pPr>
        <w:spacing w:line="259" w:lineRule="exact"/>
        <w:ind w:firstLine="720"/>
      </w:pPr>
      <w:r>
        <w:rPr>
          <w:b/>
          <w:bCs/>
          <w:szCs w:val="22"/>
        </w:rPr>
        <w:t xml:space="preserve">NOW, THEREFORE, </w:t>
      </w:r>
      <w:r w:rsidR="008924BF">
        <w:rPr>
          <w:b/>
          <w:bCs/>
          <w:szCs w:val="22"/>
        </w:rPr>
        <w:t xml:space="preserve">BE </w:t>
      </w:r>
      <w:r>
        <w:rPr>
          <w:b/>
          <w:bCs/>
          <w:szCs w:val="22"/>
        </w:rPr>
        <w:t>IT ORDAINED</w:t>
      </w:r>
      <w:r w:rsidR="008924BF">
        <w:rPr>
          <w:b/>
          <w:bCs/>
          <w:szCs w:val="22"/>
        </w:rPr>
        <w:t xml:space="preserve">, </w:t>
      </w:r>
      <w:r w:rsidR="008924BF">
        <w:rPr>
          <w:bCs/>
          <w:szCs w:val="22"/>
        </w:rPr>
        <w:t xml:space="preserve">by the Newberry County Council that the </w:t>
      </w:r>
      <w:r w:rsidR="00FF5B75">
        <w:rPr>
          <w:bCs/>
          <w:szCs w:val="22"/>
        </w:rPr>
        <w:t>deed</w:t>
      </w:r>
      <w:r w:rsidR="008924BF">
        <w:rPr>
          <w:bCs/>
          <w:szCs w:val="22"/>
        </w:rPr>
        <w:t xml:space="preserve"> attached hereto is approved </w:t>
      </w:r>
      <w:r>
        <w:rPr>
          <w:b/>
          <w:bCs/>
          <w:szCs w:val="22"/>
        </w:rPr>
        <w:t xml:space="preserve"> </w:t>
      </w:r>
      <w:r w:rsidR="004F525A" w:rsidRPr="004F525A">
        <w:rPr>
          <w:bCs/>
          <w:szCs w:val="22"/>
        </w:rPr>
        <w:t>and</w:t>
      </w:r>
      <w:r w:rsidR="004F525A">
        <w:rPr>
          <w:b/>
          <w:bCs/>
          <w:szCs w:val="22"/>
        </w:rPr>
        <w:t xml:space="preserve"> </w:t>
      </w:r>
      <w:r w:rsidR="004F525A">
        <w:rPr>
          <w:bCs/>
          <w:szCs w:val="22"/>
        </w:rPr>
        <w:t>shall be executed by the appropriate official; and</w:t>
      </w:r>
      <w:r>
        <w:t xml:space="preserve"> </w:t>
      </w:r>
    </w:p>
    <w:p w14:paraId="3E204695" w14:textId="77777777" w:rsidR="00931C7C" w:rsidRDefault="00931C7C">
      <w:pPr>
        <w:spacing w:line="240" w:lineRule="exact"/>
      </w:pPr>
    </w:p>
    <w:p w14:paraId="77408629" w14:textId="6353DDA6" w:rsidR="00931C7C" w:rsidRDefault="00D62B44">
      <w:pPr>
        <w:spacing w:line="360" w:lineRule="auto"/>
        <w:ind w:firstLine="720"/>
        <w:rPr>
          <w:szCs w:val="18"/>
        </w:rPr>
      </w:pPr>
      <w:r>
        <w:rPr>
          <w:b/>
          <w:bCs/>
          <w:szCs w:val="18"/>
        </w:rPr>
        <w:t>IT IS</w:t>
      </w:r>
      <w:r>
        <w:rPr>
          <w:szCs w:val="18"/>
        </w:rPr>
        <w:t xml:space="preserve"> </w:t>
      </w:r>
      <w:r>
        <w:rPr>
          <w:b/>
          <w:bCs/>
          <w:szCs w:val="18"/>
        </w:rPr>
        <w:t xml:space="preserve">SO ORDAINED </w:t>
      </w:r>
      <w:r>
        <w:rPr>
          <w:szCs w:val="18"/>
        </w:rPr>
        <w:t xml:space="preserve">this </w:t>
      </w:r>
      <w:r w:rsidR="00840569">
        <w:rPr>
          <w:szCs w:val="18"/>
        </w:rPr>
        <w:t>7</w:t>
      </w:r>
      <w:r w:rsidR="005436ED">
        <w:rPr>
          <w:szCs w:val="18"/>
        </w:rPr>
        <w:t>th</w:t>
      </w:r>
      <w:r>
        <w:rPr>
          <w:szCs w:val="18"/>
        </w:rPr>
        <w:t xml:space="preserve"> day of </w:t>
      </w:r>
      <w:r w:rsidR="00840569">
        <w:rPr>
          <w:szCs w:val="18"/>
        </w:rPr>
        <w:t>November</w:t>
      </w:r>
      <w:r>
        <w:rPr>
          <w:szCs w:val="18"/>
        </w:rPr>
        <w:t>, 20</w:t>
      </w:r>
      <w:r w:rsidR="005436ED">
        <w:rPr>
          <w:szCs w:val="18"/>
        </w:rPr>
        <w:t>1</w:t>
      </w:r>
      <w:r w:rsidR="00840569">
        <w:rPr>
          <w:szCs w:val="18"/>
        </w:rPr>
        <w:t>8</w:t>
      </w:r>
      <w:r>
        <w:rPr>
          <w:szCs w:val="18"/>
        </w:rPr>
        <w:t>, by the Newberry County Council in meeting duly assembled at Newberry, South Carolina.</w:t>
      </w:r>
    </w:p>
    <w:p w14:paraId="0167D067" w14:textId="77777777" w:rsidR="00931C7C" w:rsidRDefault="00931C7C">
      <w:pPr>
        <w:rPr>
          <w:szCs w:val="18"/>
        </w:rPr>
      </w:pPr>
    </w:p>
    <w:p w14:paraId="06B2BC7D" w14:textId="77777777" w:rsidR="00931C7C" w:rsidRDefault="00D62B44">
      <w:pPr>
        <w:rPr>
          <w:b/>
          <w:bCs/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b/>
          <w:bCs/>
          <w:szCs w:val="18"/>
        </w:rPr>
        <w:t>NEWBERRY COUNTY COUNCIL</w:t>
      </w:r>
    </w:p>
    <w:p w14:paraId="11F5BC50" w14:textId="77777777" w:rsidR="00931C7C" w:rsidRDefault="00931C7C">
      <w:pPr>
        <w:rPr>
          <w:b/>
          <w:bCs/>
          <w:szCs w:val="18"/>
        </w:rPr>
      </w:pPr>
    </w:p>
    <w:p w14:paraId="1B46112F" w14:textId="77777777" w:rsidR="00931C7C" w:rsidRDefault="00931C7C">
      <w:pPr>
        <w:rPr>
          <w:b/>
          <w:bCs/>
          <w:szCs w:val="18"/>
        </w:rPr>
      </w:pPr>
    </w:p>
    <w:p w14:paraId="6A0DF82C" w14:textId="3DDDEFF0" w:rsidR="00931C7C" w:rsidRDefault="00D62B44">
      <w:pPr>
        <w:rPr>
          <w:b/>
          <w:bCs/>
          <w:szCs w:val="18"/>
        </w:rPr>
      </w:pPr>
      <w:r>
        <w:rPr>
          <w:b/>
          <w:bCs/>
          <w:szCs w:val="18"/>
        </w:rPr>
        <w:t>(SEAL)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proofErr w:type="gramStart"/>
      <w:r>
        <w:rPr>
          <w:b/>
          <w:bCs/>
          <w:szCs w:val="18"/>
        </w:rPr>
        <w:t>BY:_</w:t>
      </w:r>
      <w:proofErr w:type="gramEnd"/>
      <w:r>
        <w:rPr>
          <w:b/>
          <w:bCs/>
          <w:szCs w:val="18"/>
        </w:rPr>
        <w:t>________________________________</w:t>
      </w:r>
    </w:p>
    <w:p w14:paraId="34F6AC1B" w14:textId="77777777" w:rsidR="00931C7C" w:rsidRDefault="00D62B44">
      <w:pPr>
        <w:rPr>
          <w:b/>
          <w:bCs/>
          <w:szCs w:val="18"/>
        </w:rPr>
      </w:pP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 w:rsidR="005436ED" w:rsidRPr="005436ED">
        <w:rPr>
          <w:b/>
          <w:bCs/>
          <w:szCs w:val="18"/>
        </w:rPr>
        <w:t>Henry H. Livingston, III, Chairman</w:t>
      </w:r>
    </w:p>
    <w:p w14:paraId="76354A31" w14:textId="77777777" w:rsidR="00931C7C" w:rsidRDefault="00931C7C">
      <w:pPr>
        <w:rPr>
          <w:b/>
          <w:bCs/>
          <w:szCs w:val="18"/>
        </w:rPr>
      </w:pPr>
    </w:p>
    <w:p w14:paraId="756C3774" w14:textId="77777777" w:rsidR="002363BC" w:rsidRDefault="002363BC" w:rsidP="002363BC">
      <w:pPr>
        <w:rPr>
          <w:b/>
          <w:bCs/>
          <w:szCs w:val="18"/>
        </w:rPr>
      </w:pPr>
    </w:p>
    <w:p w14:paraId="53984E82" w14:textId="77777777" w:rsidR="002363BC" w:rsidRDefault="00D62B44" w:rsidP="002363BC">
      <w:pPr>
        <w:rPr>
          <w:b/>
          <w:bCs/>
          <w:szCs w:val="18"/>
        </w:rPr>
      </w:pPr>
      <w:r>
        <w:rPr>
          <w:b/>
          <w:bCs/>
          <w:szCs w:val="18"/>
        </w:rPr>
        <w:t>ATTEST:</w:t>
      </w:r>
      <w:r w:rsidR="002363BC">
        <w:rPr>
          <w:b/>
          <w:bCs/>
          <w:szCs w:val="18"/>
        </w:rPr>
        <w:tab/>
      </w:r>
      <w:r w:rsidR="002363BC">
        <w:rPr>
          <w:b/>
          <w:bCs/>
          <w:szCs w:val="18"/>
        </w:rPr>
        <w:tab/>
      </w:r>
      <w:r w:rsidR="002363BC">
        <w:rPr>
          <w:b/>
          <w:bCs/>
          <w:szCs w:val="18"/>
        </w:rPr>
        <w:tab/>
      </w:r>
      <w:r w:rsidR="002363BC">
        <w:rPr>
          <w:b/>
          <w:bCs/>
          <w:szCs w:val="18"/>
        </w:rPr>
        <w:tab/>
      </w:r>
      <w:r w:rsidR="002363BC">
        <w:rPr>
          <w:b/>
          <w:bCs/>
          <w:szCs w:val="18"/>
        </w:rPr>
        <w:tab/>
        <w:t>Approved as to form</w:t>
      </w:r>
      <w:bookmarkStart w:id="0" w:name="_GoBack"/>
      <w:bookmarkEnd w:id="0"/>
    </w:p>
    <w:p w14:paraId="1508A453" w14:textId="77777777" w:rsidR="002363BC" w:rsidRDefault="002363BC" w:rsidP="002363BC">
      <w:pPr>
        <w:rPr>
          <w:b/>
          <w:bCs/>
          <w:szCs w:val="18"/>
        </w:rPr>
      </w:pPr>
    </w:p>
    <w:p w14:paraId="0794C87E" w14:textId="77777777" w:rsidR="002363BC" w:rsidRPr="002363BC" w:rsidRDefault="00D62B44" w:rsidP="002363BC">
      <w:pPr>
        <w:rPr>
          <w:b/>
          <w:bCs/>
          <w:szCs w:val="18"/>
        </w:rPr>
      </w:pPr>
      <w:r>
        <w:rPr>
          <w:b/>
          <w:bCs/>
          <w:szCs w:val="18"/>
        </w:rPr>
        <w:t>______________________________</w:t>
      </w:r>
      <w:r w:rsidR="002363BC">
        <w:rPr>
          <w:b/>
          <w:bCs/>
          <w:szCs w:val="18"/>
        </w:rPr>
        <w:tab/>
        <w:t>_________________________________</w:t>
      </w:r>
      <w:r w:rsidR="002363BC">
        <w:rPr>
          <w:b/>
          <w:bCs/>
          <w:szCs w:val="18"/>
        </w:rPr>
        <w:tab/>
      </w:r>
      <w:r>
        <w:rPr>
          <w:b/>
          <w:bCs/>
          <w:szCs w:val="18"/>
        </w:rPr>
        <w:t xml:space="preserve"> </w:t>
      </w:r>
    </w:p>
    <w:p w14:paraId="71DC300F" w14:textId="66088F28" w:rsidR="002363BC" w:rsidRPr="002363BC" w:rsidRDefault="002F7DC7" w:rsidP="002363BC">
      <w:pPr>
        <w:rPr>
          <w:b/>
          <w:bCs/>
          <w:szCs w:val="18"/>
        </w:rPr>
      </w:pPr>
      <w:r>
        <w:rPr>
          <w:b/>
          <w:bCs/>
          <w:szCs w:val="18"/>
        </w:rPr>
        <w:t>Susan C. Fellers,</w:t>
      </w:r>
      <w:r w:rsidR="002363BC">
        <w:rPr>
          <w:b/>
          <w:bCs/>
          <w:szCs w:val="18"/>
        </w:rPr>
        <w:t xml:space="preserve"> Clerk to Council</w:t>
      </w:r>
      <w:r w:rsidR="002363BC"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 w:rsidR="002363BC" w:rsidRPr="002363BC">
        <w:rPr>
          <w:b/>
          <w:bCs/>
          <w:szCs w:val="18"/>
        </w:rPr>
        <w:t>A.J. Tothacer, Jr., County Attorney</w:t>
      </w:r>
    </w:p>
    <w:p w14:paraId="272CA8AF" w14:textId="77777777" w:rsidR="002363BC" w:rsidRPr="002363BC" w:rsidRDefault="002363BC" w:rsidP="002363BC">
      <w:pPr>
        <w:rPr>
          <w:b/>
          <w:bCs/>
          <w:szCs w:val="18"/>
        </w:rPr>
      </w:pPr>
      <w:r w:rsidRPr="002363BC">
        <w:rPr>
          <w:b/>
          <w:bCs/>
          <w:szCs w:val="18"/>
        </w:rPr>
        <w:t> </w:t>
      </w:r>
    </w:p>
    <w:p w14:paraId="77501784" w14:textId="77777777" w:rsidR="002363BC" w:rsidRDefault="002363BC" w:rsidP="002363BC">
      <w:pPr>
        <w:ind w:left="3600" w:firstLine="720"/>
        <w:rPr>
          <w:b/>
          <w:bCs/>
          <w:szCs w:val="18"/>
        </w:rPr>
      </w:pPr>
    </w:p>
    <w:p w14:paraId="56A309E7" w14:textId="77777777" w:rsidR="002363BC" w:rsidRPr="002363BC" w:rsidRDefault="002363BC" w:rsidP="002363BC">
      <w:pPr>
        <w:ind w:left="3600" w:firstLine="720"/>
        <w:rPr>
          <w:b/>
          <w:bCs/>
          <w:szCs w:val="18"/>
        </w:rPr>
      </w:pPr>
      <w:r>
        <w:rPr>
          <w:b/>
          <w:bCs/>
          <w:szCs w:val="18"/>
        </w:rPr>
        <w:t>___________</w:t>
      </w:r>
      <w:r w:rsidRPr="002363BC">
        <w:rPr>
          <w:b/>
          <w:bCs/>
          <w:szCs w:val="18"/>
        </w:rPr>
        <w:t>______________________</w:t>
      </w:r>
    </w:p>
    <w:p w14:paraId="47BFD2F0" w14:textId="77777777" w:rsidR="002363BC" w:rsidRPr="002363BC" w:rsidRDefault="002363BC" w:rsidP="002363BC">
      <w:pPr>
        <w:ind w:left="3600" w:firstLine="720"/>
        <w:rPr>
          <w:b/>
          <w:bCs/>
          <w:szCs w:val="18"/>
        </w:rPr>
      </w:pPr>
      <w:r w:rsidRPr="002363BC">
        <w:rPr>
          <w:b/>
          <w:bCs/>
          <w:szCs w:val="18"/>
        </w:rPr>
        <w:t>Wayne Adams, County Administrator</w:t>
      </w:r>
    </w:p>
    <w:p w14:paraId="250C09DF" w14:textId="4B7FC9EE" w:rsidR="00931C7C" w:rsidRDefault="00D62B44">
      <w:pPr>
        <w:rPr>
          <w:b/>
          <w:bCs/>
          <w:szCs w:val="18"/>
        </w:rPr>
      </w:pPr>
      <w:r>
        <w:rPr>
          <w:b/>
          <w:bCs/>
          <w:szCs w:val="18"/>
        </w:rPr>
        <w:t>1</w:t>
      </w:r>
      <w:r>
        <w:rPr>
          <w:b/>
          <w:bCs/>
          <w:szCs w:val="18"/>
          <w:vertAlign w:val="superscript"/>
        </w:rPr>
        <w:t>st</w:t>
      </w:r>
      <w:r>
        <w:rPr>
          <w:b/>
          <w:bCs/>
          <w:szCs w:val="18"/>
        </w:rPr>
        <w:t xml:space="preserve"> Reading:</w:t>
      </w:r>
      <w:r>
        <w:rPr>
          <w:b/>
          <w:bCs/>
          <w:szCs w:val="18"/>
        </w:rPr>
        <w:tab/>
      </w:r>
      <w:r w:rsidR="00FF5B75">
        <w:rPr>
          <w:b/>
          <w:bCs/>
          <w:szCs w:val="18"/>
        </w:rPr>
        <w:t>October 3, 2018</w:t>
      </w:r>
    </w:p>
    <w:p w14:paraId="59E36AD4" w14:textId="02A06F9E" w:rsidR="00A6420A" w:rsidRDefault="00D62B44">
      <w:pPr>
        <w:rPr>
          <w:b/>
          <w:bCs/>
          <w:szCs w:val="18"/>
        </w:rPr>
      </w:pPr>
      <w:r>
        <w:rPr>
          <w:b/>
          <w:bCs/>
          <w:szCs w:val="18"/>
        </w:rPr>
        <w:t>2</w:t>
      </w:r>
      <w:r>
        <w:rPr>
          <w:b/>
          <w:bCs/>
          <w:szCs w:val="18"/>
          <w:vertAlign w:val="superscript"/>
        </w:rPr>
        <w:t>nd</w:t>
      </w:r>
      <w:r>
        <w:rPr>
          <w:b/>
          <w:bCs/>
          <w:szCs w:val="18"/>
        </w:rPr>
        <w:t xml:space="preserve"> Reading:</w:t>
      </w:r>
      <w:r>
        <w:rPr>
          <w:b/>
          <w:bCs/>
          <w:szCs w:val="18"/>
        </w:rPr>
        <w:tab/>
      </w:r>
      <w:r w:rsidR="00FF5B75">
        <w:rPr>
          <w:b/>
          <w:bCs/>
          <w:szCs w:val="18"/>
        </w:rPr>
        <w:t>October 17, 2018</w:t>
      </w:r>
    </w:p>
    <w:p w14:paraId="04863769" w14:textId="7C9A71D5" w:rsidR="00B32EAC" w:rsidRDefault="00B32EAC">
      <w:pPr>
        <w:rPr>
          <w:b/>
          <w:bCs/>
          <w:szCs w:val="18"/>
        </w:rPr>
      </w:pPr>
      <w:r>
        <w:rPr>
          <w:b/>
          <w:bCs/>
          <w:szCs w:val="18"/>
        </w:rPr>
        <w:t xml:space="preserve">Public Hearing: </w:t>
      </w:r>
      <w:r w:rsidR="00FF5B75">
        <w:rPr>
          <w:b/>
          <w:bCs/>
          <w:szCs w:val="18"/>
        </w:rPr>
        <w:t>November 7, 2018</w:t>
      </w:r>
    </w:p>
    <w:p w14:paraId="2C087C4E" w14:textId="7D7A4FC2" w:rsidR="00D62B44" w:rsidRDefault="00D62B44">
      <w:r>
        <w:rPr>
          <w:b/>
          <w:bCs/>
          <w:szCs w:val="18"/>
        </w:rPr>
        <w:t>3</w:t>
      </w:r>
      <w:r>
        <w:rPr>
          <w:b/>
          <w:bCs/>
          <w:szCs w:val="18"/>
          <w:vertAlign w:val="superscript"/>
        </w:rPr>
        <w:t>rd</w:t>
      </w:r>
      <w:r>
        <w:rPr>
          <w:b/>
          <w:bCs/>
          <w:szCs w:val="18"/>
        </w:rPr>
        <w:t xml:space="preserve"> Reading:</w:t>
      </w:r>
      <w:r w:rsidR="005436ED">
        <w:rPr>
          <w:b/>
          <w:bCs/>
          <w:szCs w:val="18"/>
        </w:rPr>
        <w:t xml:space="preserve"> </w:t>
      </w:r>
      <w:r w:rsidR="00FF5B75">
        <w:rPr>
          <w:b/>
          <w:bCs/>
          <w:szCs w:val="18"/>
        </w:rPr>
        <w:t>November 7, 2018</w:t>
      </w:r>
      <w:r>
        <w:rPr>
          <w:b/>
          <w:bCs/>
          <w:szCs w:val="18"/>
        </w:rPr>
        <w:tab/>
      </w:r>
    </w:p>
    <w:sectPr w:rsidR="00D62B44" w:rsidSect="00931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57771" w14:textId="77777777" w:rsidR="005D6584" w:rsidRDefault="005D6584" w:rsidP="005B2C92">
      <w:r>
        <w:separator/>
      </w:r>
    </w:p>
  </w:endnote>
  <w:endnote w:type="continuationSeparator" w:id="0">
    <w:p w14:paraId="65BC2E83" w14:textId="77777777" w:rsidR="005D6584" w:rsidRDefault="005D6584" w:rsidP="005B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840EB" w14:textId="77777777" w:rsidR="005B2C92" w:rsidRDefault="005B2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027AD" w14:textId="77777777" w:rsidR="005B2C92" w:rsidRDefault="005B2C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5546D" w14:textId="77777777" w:rsidR="005B2C92" w:rsidRDefault="005B2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5CA2" w14:textId="77777777" w:rsidR="005D6584" w:rsidRDefault="005D6584" w:rsidP="005B2C92">
      <w:r>
        <w:separator/>
      </w:r>
    </w:p>
  </w:footnote>
  <w:footnote w:type="continuationSeparator" w:id="0">
    <w:p w14:paraId="23453B38" w14:textId="77777777" w:rsidR="005D6584" w:rsidRDefault="005D6584" w:rsidP="005B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E4C83" w14:textId="13F593AD" w:rsidR="005B2C92" w:rsidRDefault="005B2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21BB6" w14:textId="4F2F01B4" w:rsidR="005B2C92" w:rsidRDefault="005B2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6891" w14:textId="2DEDB997" w:rsidR="005B2C92" w:rsidRDefault="005B2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0A"/>
    <w:rsid w:val="000858BE"/>
    <w:rsid w:val="00134227"/>
    <w:rsid w:val="002363BC"/>
    <w:rsid w:val="002F7DC7"/>
    <w:rsid w:val="003747B5"/>
    <w:rsid w:val="004F525A"/>
    <w:rsid w:val="004F743D"/>
    <w:rsid w:val="005436ED"/>
    <w:rsid w:val="00553D2A"/>
    <w:rsid w:val="005B2C92"/>
    <w:rsid w:val="005D6584"/>
    <w:rsid w:val="00724F2B"/>
    <w:rsid w:val="00736C0E"/>
    <w:rsid w:val="00840569"/>
    <w:rsid w:val="00875AAB"/>
    <w:rsid w:val="008924BF"/>
    <w:rsid w:val="00931C7C"/>
    <w:rsid w:val="00A159AF"/>
    <w:rsid w:val="00A6420A"/>
    <w:rsid w:val="00B32EAC"/>
    <w:rsid w:val="00BB0222"/>
    <w:rsid w:val="00D62B44"/>
    <w:rsid w:val="00E4234F"/>
    <w:rsid w:val="00EB4D52"/>
    <w:rsid w:val="00F62FA9"/>
    <w:rsid w:val="00FC43CF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0CB68D"/>
  <w15:docId w15:val="{0AB3313B-2C0F-44D2-A4A4-13CB07F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C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31C7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931C7C"/>
    <w:pPr>
      <w:spacing w:line="254" w:lineRule="exact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C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CAROLINA</vt:lpstr>
    </vt:vector>
  </TitlesOfParts>
  <Company>xxxxx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CAROLINA</dc:title>
  <dc:creator>xxxx</dc:creator>
  <cp:lastModifiedBy>Taylor Davenport</cp:lastModifiedBy>
  <cp:revision>4</cp:revision>
  <cp:lastPrinted>2012-05-02T18:00:00Z</cp:lastPrinted>
  <dcterms:created xsi:type="dcterms:W3CDTF">2018-10-12T15:14:00Z</dcterms:created>
  <dcterms:modified xsi:type="dcterms:W3CDTF">2018-11-07T14:01:00Z</dcterms:modified>
</cp:coreProperties>
</file>